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A3" w:rsidRPr="00222971" w:rsidRDefault="00521D70">
      <w:pPr>
        <w:tabs>
          <w:tab w:val="left" w:pos="12098"/>
        </w:tabs>
        <w:jc w:val="center"/>
        <w:rPr>
          <w:rFonts w:ascii="方正小标宋简体" w:eastAsia="方正小标宋简体"/>
          <w:bCs/>
          <w:sz w:val="44"/>
          <w:szCs w:val="44"/>
        </w:rPr>
      </w:pPr>
      <w:r w:rsidRPr="00222971">
        <w:rPr>
          <w:rFonts w:ascii="方正小标宋简体" w:eastAsia="方正小标宋简体" w:hint="eastAsia"/>
          <w:bCs/>
          <w:sz w:val="44"/>
          <w:szCs w:val="44"/>
        </w:rPr>
        <w:t>面试考生须知</w:t>
      </w:r>
    </w:p>
    <w:p w:rsidR="001647A3" w:rsidRDefault="001647A3">
      <w:pPr>
        <w:widowControl/>
        <w:shd w:val="clear" w:color="auto" w:fill="FFFFFF"/>
        <w:spacing w:line="560" w:lineRule="exact"/>
        <w:ind w:firstLineChars="200" w:firstLine="560"/>
        <w:rPr>
          <w:color w:val="000000"/>
          <w:kern w:val="0"/>
          <w:sz w:val="28"/>
          <w:szCs w:val="28"/>
        </w:rPr>
      </w:pPr>
    </w:p>
    <w:p w:rsidR="001647A3" w:rsidRDefault="00521D7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一、考生须按照公布的面试时间及考场安排，凭本人</w:t>
      </w:r>
      <w:r>
        <w:rPr>
          <w:rFonts w:ascii="仿宋_GB2312" w:eastAsia="仿宋_GB2312" w:hint="eastAsia"/>
          <w:kern w:val="0"/>
          <w:sz w:val="32"/>
          <w:szCs w:val="32"/>
        </w:rPr>
        <w:t>准考证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和本人有效身份证到指定地点报到，参加面试抽签。未能依时报到的，按自动放弃面试资格处理。考生不得穿制服或有明显文字、图案标识的服装参加面试。</w:t>
      </w:r>
    </w:p>
    <w:p w:rsidR="001647A3" w:rsidRDefault="00521D7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二、考生报到后，应将所携带的通讯工具和音频、视频发射、接收设备关闭后连同背包、书包等其他物品交工作人员统一保管，面试结束离场时领回。</w:t>
      </w:r>
    </w:p>
    <w:p w:rsidR="001647A3" w:rsidRDefault="00521D7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三、考生报到后，工作人员按分组顺序组织考生抽签，决定所坐的具体位置。考生应留意自己所在职位分组是否与本人报考的职位对应。考生的面试顺序号牌，要求统一将其贴在左胸前。</w:t>
      </w:r>
    </w:p>
    <w:p w:rsidR="001647A3" w:rsidRDefault="00521D7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四、面试开始后，工作人员按抽签决定的考生所坐位置的顺序引导考生进入试室面试。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候考的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考生实行封闭管理，须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在候考室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静候，不得喧哗，不得影响他人，应服从工作人员的管理，不得擅自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离开候考室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。需上洗手间的，应经工作人员同意，并由工作人员陪同前往。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候考的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考生需离开考场的，应书面提出申请，经考场总主考同意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后按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</w:rPr>
        <w:t>弃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考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处理。严禁任何人向考生传递试题信息。</w:t>
      </w:r>
    </w:p>
    <w:p w:rsidR="001647A3" w:rsidRDefault="00521D7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五、在面试中，考生应严格按照题本要求和评委指引开展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面试，并以普通话进行发言。只能告知评委自己的面试顺序号（如：我是“第X号考生”），不得报告、透露或暗示个人信息，其身份以抽签编码显示。如考生透露个人信息，按违规处理，取消面试成绩。</w:t>
      </w:r>
    </w:p>
    <w:p w:rsidR="001647A3" w:rsidRDefault="00521D7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六、应聘教师岗位的考生，按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该岗位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面试题目内容作备课，时间为60分钟，备考时可使用学校提供不具备网络连接的电脑制作课件，面试时按规定的题目讲课10分钟，然后在5分钟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内回答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评委提出的问题。应聘管理岗位的考生，面试时间为15分钟。</w:t>
      </w:r>
    </w:p>
    <w:p w:rsidR="001647A3" w:rsidRDefault="00521D7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七、面试结束后，考生到候分室等候面试成绩。考生须服从评委对自己的成绩评定，不得要求加分、查分、复试或无理取闹。</w:t>
      </w:r>
    </w:p>
    <w:p w:rsidR="001647A3" w:rsidRDefault="00521D7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八、考生面试完毕在候分室等候工作人员公布面试成绩，成绩公布后领回交由工作人员保管的本人物品（请认真核对，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要领错别人的物品）后离开考场，不得在考场附近逗留。</w:t>
      </w:r>
    </w:p>
    <w:p w:rsidR="001647A3" w:rsidRDefault="00521D7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九、本次考试在新冠肺炎疫情防控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常态化下开展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，考生应当按照有关防控要求，做好考试等工作。因疫情影响导致本次招录工作时间调整的，将综合考虑各种因素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合理安排，并及时发布公告。请考生于考前一天在</w:t>
      </w:r>
      <w:r w:rsidR="0025718A" w:rsidRPr="0025718A">
        <w:rPr>
          <w:rFonts w:ascii="仿宋_GB2312" w:eastAsia="仿宋_GB2312"/>
          <w:color w:val="000000"/>
          <w:kern w:val="0"/>
          <w:sz w:val="32"/>
          <w:szCs w:val="32"/>
        </w:rPr>
        <w:t>https://www.wjx.cn/vj/rXoWhW6.aspx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登记个人健康信息，并上传 “粤康码”及“通信大数据行程卡”，考试当天经体温检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测正常后参加面试，考生报到时签署《个人健康信息申报承诺书》，从进入校园起全程佩戴口罩（身份核验、面试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试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室除外）。仍在隔离治疗期的确诊、疑似病例或无症状感染者，以及隔离期未满的密切接触者和国（境）外入境人员，不得参加考试。考生入场时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粤康码为红码或黄码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等异常情况，须提供7天内核酸检测阴性证明方可正常参加考试。考生若出现不适症状或检测发现体温≥37.3°C时，应立即带至临时医学观察点，由考点医务人员对其进行排查，分类进行处置。</w:t>
      </w:r>
    </w:p>
    <w:p w:rsidR="001647A3" w:rsidRDefault="00521D70">
      <w:pPr>
        <w:adjustRightInd w:val="0"/>
        <w:snapToGrid w:val="0"/>
        <w:spacing w:line="360" w:lineRule="auto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十、考生应接受现场工作人员的管理，对违反面试规定的，</w:t>
      </w:r>
      <w:bookmarkStart w:id="0" w:name="_GoBack"/>
      <w:bookmarkEnd w:id="0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将按照《事业单位公开招聘违纪违规处理办法》进行严</w:t>
      </w:r>
    </w:p>
    <w:p w:rsidR="001647A3" w:rsidRDefault="00521D70">
      <w:pPr>
        <w:adjustRightInd w:val="0"/>
        <w:snapToGrid w:val="0"/>
        <w:spacing w:line="360" w:lineRule="auto"/>
        <w:rPr>
          <w:rFonts w:ascii="仿宋_GB2312"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肃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处理。</w:t>
      </w:r>
    </w:p>
    <w:p w:rsidR="001647A3" w:rsidRDefault="001647A3"/>
    <w:sectPr w:rsidR="001647A3" w:rsidSect="00222971">
      <w:footerReference w:type="default" r:id="rId8"/>
      <w:pgSz w:w="11906" w:h="16838"/>
      <w:pgMar w:top="1985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9E" w:rsidRDefault="0037059E" w:rsidP="00521D70">
      <w:r>
        <w:separator/>
      </w:r>
    </w:p>
  </w:endnote>
  <w:endnote w:type="continuationSeparator" w:id="0">
    <w:p w:rsidR="0037059E" w:rsidRDefault="0037059E" w:rsidP="0052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41184"/>
      <w:docPartObj>
        <w:docPartGallery w:val="Page Numbers (Bottom of Page)"/>
        <w:docPartUnique/>
      </w:docPartObj>
    </w:sdtPr>
    <w:sdtEndPr/>
    <w:sdtContent>
      <w:p w:rsidR="00222971" w:rsidRDefault="002229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18A" w:rsidRPr="0025718A">
          <w:rPr>
            <w:noProof/>
            <w:lang w:val="zh-CN"/>
          </w:rPr>
          <w:t>-</w:t>
        </w:r>
        <w:r w:rsidR="0025718A">
          <w:rPr>
            <w:noProof/>
          </w:rPr>
          <w:t xml:space="preserve"> 3 -</w:t>
        </w:r>
        <w:r>
          <w:fldChar w:fldCharType="end"/>
        </w:r>
      </w:p>
    </w:sdtContent>
  </w:sdt>
  <w:p w:rsidR="00222971" w:rsidRDefault="002229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9E" w:rsidRDefault="0037059E" w:rsidP="00521D70">
      <w:r>
        <w:separator/>
      </w:r>
    </w:p>
  </w:footnote>
  <w:footnote w:type="continuationSeparator" w:id="0">
    <w:p w:rsidR="0037059E" w:rsidRDefault="0037059E" w:rsidP="00521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7D"/>
    <w:rsid w:val="00131E87"/>
    <w:rsid w:val="001647A3"/>
    <w:rsid w:val="00222971"/>
    <w:rsid w:val="0025718A"/>
    <w:rsid w:val="00362D7D"/>
    <w:rsid w:val="0037059E"/>
    <w:rsid w:val="00521D70"/>
    <w:rsid w:val="00627623"/>
    <w:rsid w:val="007F3B3E"/>
    <w:rsid w:val="00862F32"/>
    <w:rsid w:val="009F6150"/>
    <w:rsid w:val="219F6489"/>
    <w:rsid w:val="682029B7"/>
    <w:rsid w:val="6C391C9F"/>
    <w:rsid w:val="736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183</Words>
  <Characters>1045</Characters>
  <Application>Microsoft Office Word</Application>
  <DocSecurity>0</DocSecurity>
  <Lines>8</Lines>
  <Paragraphs>2</Paragraphs>
  <ScaleCrop>false</ScaleCrop>
  <Company>MS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9</cp:revision>
  <cp:lastPrinted>2021-03-16T00:41:00Z</cp:lastPrinted>
  <dcterms:created xsi:type="dcterms:W3CDTF">2020-12-06T02:45:00Z</dcterms:created>
  <dcterms:modified xsi:type="dcterms:W3CDTF">2021-03-17T07:22:00Z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